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8B9F8">
      <w:pPr>
        <w:adjustRightInd w:val="0"/>
        <w:snapToGrid w:val="0"/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淮</w:t>
      </w:r>
      <w:r>
        <w:rPr>
          <w:rFonts w:hint="eastAsia" w:ascii="方正小标宋简体" w:hAnsi="黑体" w:eastAsia="方正小标宋简体" w:cs="黑体"/>
          <w:color w:val="auto"/>
          <w:sz w:val="44"/>
          <w:szCs w:val="36"/>
          <w:lang w:val="en-US" w:eastAsia="zh-CN"/>
        </w:rPr>
        <w:t>安大学</w:t>
      </w:r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教学事故认定通</w:t>
      </w:r>
      <w:bookmarkStart w:id="1" w:name="_GoBack"/>
      <w:bookmarkEnd w:id="1"/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知书</w:t>
      </w:r>
    </w:p>
    <w:tbl>
      <w:tblPr>
        <w:tblStyle w:val="4"/>
        <w:tblW w:w="8931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9"/>
        <w:gridCol w:w="726"/>
        <w:gridCol w:w="2410"/>
        <w:gridCol w:w="1723"/>
        <w:gridCol w:w="2813"/>
      </w:tblGrid>
      <w:tr w14:paraId="3A46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318FC82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事故责任人姓名</w:t>
            </w:r>
          </w:p>
        </w:tc>
        <w:tc>
          <w:tcPr>
            <w:tcW w:w="2410" w:type="dxa"/>
            <w:noWrap w:val="0"/>
            <w:vAlign w:val="center"/>
          </w:tcPr>
          <w:p w14:paraId="0645C59D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2DE8088C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责任人所在教学单位（部门）</w:t>
            </w:r>
          </w:p>
        </w:tc>
        <w:tc>
          <w:tcPr>
            <w:tcW w:w="2813" w:type="dxa"/>
            <w:noWrap w:val="0"/>
            <w:vAlign w:val="center"/>
          </w:tcPr>
          <w:p w14:paraId="7CB3F4B7">
            <w:pPr>
              <w:pStyle w:val="7"/>
              <w:keepNext w:val="0"/>
              <w:keepLines w:val="0"/>
              <w:spacing w:before="0" w:after="0" w:line="400" w:lineRule="exact"/>
              <w:rPr>
                <w:rFonts w:ascii="Times New Roman" w:eastAsia="仿宋_GB2312"/>
                <w:bCs w:val="0"/>
                <w:color w:val="auto"/>
                <w:spacing w:val="0"/>
                <w:kern w:val="2"/>
              </w:rPr>
            </w:pPr>
          </w:p>
        </w:tc>
      </w:tr>
      <w:tr w14:paraId="062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</w:trPr>
        <w:tc>
          <w:tcPr>
            <w:tcW w:w="1259" w:type="dxa"/>
            <w:noWrap w:val="0"/>
            <w:textDirection w:val="tbRlV"/>
            <w:vAlign w:val="center"/>
          </w:tcPr>
          <w:p w14:paraId="27B1C921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教学事故处理意见</w:t>
            </w:r>
          </w:p>
        </w:tc>
        <w:tc>
          <w:tcPr>
            <w:tcW w:w="7672" w:type="dxa"/>
            <w:gridSpan w:val="4"/>
            <w:noWrap w:val="0"/>
            <w:vAlign w:val="top"/>
          </w:tcPr>
          <w:p w14:paraId="49417FAB">
            <w:pPr>
              <w:adjustRightInd w:val="0"/>
              <w:snapToGrid w:val="0"/>
              <w:spacing w:line="400" w:lineRule="exact"/>
              <w:rPr>
                <w:rFonts w:hint="eastAsia" w:eastAsia="仿宋_GB2312"/>
                <w:color w:val="auto"/>
                <w:sz w:val="24"/>
                <w:u w:val="single"/>
              </w:rPr>
            </w:pPr>
          </w:p>
          <w:p w14:paraId="5D41432F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eastAsia" w:eastAsia="仿宋_GB2312"/>
                <w:color w:val="auto"/>
                <w:sz w:val="24"/>
              </w:rPr>
              <w:t>老师：</w:t>
            </w:r>
          </w:p>
          <w:p w14:paraId="609E450B">
            <w:pPr>
              <w:adjustRightInd w:val="0"/>
              <w:snapToGrid w:val="0"/>
              <w:spacing w:line="400" w:lineRule="exact"/>
              <w:rPr>
                <w:rFonts w:hint="eastAsia" w:eastAsia="仿宋_GB2312"/>
                <w:color w:val="auto"/>
                <w:sz w:val="24"/>
              </w:rPr>
            </w:pPr>
          </w:p>
          <w:p w14:paraId="1D05833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因你于      年    月      日出现   类    级教学事故，根据《淮阴工学院教学事故认定及处理办法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修订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color w:val="auto"/>
                <w:sz w:val="24"/>
              </w:rPr>
              <w:t>》</w:t>
            </w:r>
            <w:bookmarkStart w:id="0" w:name="编号"/>
            <w:r>
              <w:rPr>
                <w:rFonts w:hint="eastAsia" w:eastAsia="仿宋_GB2312"/>
                <w:color w:val="auto"/>
                <w:sz w:val="24"/>
                <w:lang w:eastAsia="zh-CN"/>
              </w:rPr>
              <w:t>（淮工评〔2025〕15号</w:t>
            </w:r>
            <w:bookmarkEnd w:id="0"/>
            <w:r>
              <w:rPr>
                <w:rFonts w:hint="eastAsia" w:eastAsia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color w:val="auto"/>
                <w:sz w:val="24"/>
              </w:rPr>
              <w:t>，对你进行如下处理：</w:t>
            </w:r>
          </w:p>
          <w:p w14:paraId="6C2282F5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3A4FFF0E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1F88B3C2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若你对本教学事故的认定与处理有不同意见，可在接到通知</w:t>
            </w:r>
            <w:r>
              <w:rPr>
                <w:rFonts w:eastAsia="仿宋_GB2312"/>
                <w:color w:val="auto"/>
                <w:sz w:val="24"/>
              </w:rPr>
              <w:t>5</w:t>
            </w:r>
            <w:r>
              <w:rPr>
                <w:rFonts w:hint="eastAsia" w:eastAsia="仿宋_GB2312"/>
                <w:color w:val="auto"/>
                <w:sz w:val="24"/>
              </w:rPr>
              <w:t>个工作日内向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  <w:t>教学事故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申诉复议工作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  <w:t>小组</w:t>
            </w:r>
            <w:r>
              <w:rPr>
                <w:rFonts w:hint="eastAsia" w:eastAsia="仿宋_GB2312"/>
                <w:color w:val="auto"/>
                <w:sz w:val="24"/>
              </w:rPr>
              <w:t>提出书面复议申请。</w:t>
            </w:r>
          </w:p>
          <w:p w14:paraId="2C825928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47811604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签发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部门</w:t>
            </w:r>
            <w:r>
              <w:rPr>
                <w:rFonts w:hint="eastAsia" w:eastAsia="仿宋_GB2312"/>
                <w:color w:val="auto"/>
                <w:sz w:val="24"/>
              </w:rPr>
              <w:t>：</w:t>
            </w: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</w:rPr>
              <w:t>（盖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章）</w:t>
            </w:r>
          </w:p>
          <w:p w14:paraId="7C7FAE76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</w:t>
            </w: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</w:tc>
      </w:tr>
      <w:tr w14:paraId="6708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1259" w:type="dxa"/>
            <w:noWrap w:val="0"/>
            <w:textDirection w:val="tbRlV"/>
            <w:vAlign w:val="center"/>
          </w:tcPr>
          <w:p w14:paraId="6EBD3B4B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接收人签名</w:t>
            </w:r>
          </w:p>
        </w:tc>
        <w:tc>
          <w:tcPr>
            <w:tcW w:w="7672" w:type="dxa"/>
            <w:gridSpan w:val="4"/>
            <w:noWrap w:val="0"/>
            <w:vAlign w:val="top"/>
          </w:tcPr>
          <w:p w14:paraId="6024F50E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23176C39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68D67540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4A1893AA">
            <w:pPr>
              <w:adjustRightInd w:val="0"/>
              <w:snapToGrid w:val="0"/>
              <w:spacing w:line="400" w:lineRule="exact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</w:t>
            </w:r>
            <w:r>
              <w:rPr>
                <w:rFonts w:hint="eastAsia" w:eastAsia="仿宋_GB2312"/>
                <w:color w:val="auto"/>
                <w:sz w:val="24"/>
              </w:rPr>
              <w:t xml:space="preserve">         </w:t>
            </w: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</w:rPr>
              <w:t>教师签名：</w:t>
            </w:r>
          </w:p>
          <w:p w14:paraId="7E93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eastAsia="仿宋_GB2312"/>
                <w:color w:val="auto"/>
                <w:sz w:val="24"/>
              </w:rPr>
            </w:pPr>
          </w:p>
          <w:p w14:paraId="636E0ACB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</w:t>
            </w: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</w:tc>
      </w:tr>
      <w:tr w14:paraId="3FBA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259" w:type="dxa"/>
            <w:noWrap w:val="0"/>
            <w:textDirection w:val="tbRlV"/>
            <w:vAlign w:val="center"/>
          </w:tcPr>
          <w:p w14:paraId="298743C4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备注</w:t>
            </w:r>
          </w:p>
        </w:tc>
        <w:tc>
          <w:tcPr>
            <w:tcW w:w="7672" w:type="dxa"/>
            <w:gridSpan w:val="4"/>
            <w:noWrap w:val="0"/>
            <w:vAlign w:val="top"/>
          </w:tcPr>
          <w:p w14:paraId="06E3BDD2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0CF97C4E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  <w:p w14:paraId="10A318CD"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</w:p>
        </w:tc>
      </w:tr>
    </w:tbl>
    <w:p w14:paraId="5CB23A19">
      <w:pPr>
        <w:adjustRightInd w:val="0"/>
        <w:snapToGrid w:val="0"/>
        <w:spacing w:line="400" w:lineRule="exact"/>
        <w:ind w:left="1" w:firstLine="480" w:firstLineChars="200"/>
        <w:rPr>
          <w:rFonts w:hint="eastAsia" w:eastAsia="仿宋_GB2312"/>
          <w:color w:val="auto"/>
          <w:sz w:val="24"/>
        </w:rPr>
      </w:pPr>
      <w:r>
        <w:rPr>
          <w:rFonts w:hint="eastAsia" w:eastAsia="仿宋_GB2312"/>
          <w:color w:val="auto"/>
          <w:sz w:val="24"/>
        </w:rPr>
        <w:t>注：本表一式三份，由教学质量监控与评估处填写，事故责任人、事故责任人所在教学单位（部门）及教学质量监控与评估处各执一份。</w:t>
      </w:r>
    </w:p>
    <w:p w14:paraId="5A8A2530">
      <w:pPr>
        <w:adjustRightInd w:val="0"/>
        <w:snapToGrid w:val="0"/>
        <w:spacing w:line="400" w:lineRule="exact"/>
        <w:ind w:left="1" w:firstLine="480" w:firstLineChars="200"/>
        <w:rPr>
          <w:rFonts w:hint="eastAsia" w:eastAsia="仿宋_GB2312"/>
          <w:color w:val="auto"/>
          <w:sz w:val="24"/>
        </w:rPr>
      </w:pPr>
    </w:p>
    <w:p w14:paraId="7E5ABBEE">
      <w:pPr>
        <w:adjustRightInd w:val="0"/>
        <w:snapToGrid w:val="0"/>
        <w:spacing w:line="400" w:lineRule="exact"/>
        <w:ind w:left="1"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CN"/>
        </w:rPr>
      </w:pPr>
      <w:r>
        <w:rPr>
          <w:rFonts w:hint="eastAsia" w:eastAsia="仿宋_GB2312" w:cs="方正黑体简体"/>
          <w:bCs/>
          <w:color w:val="auto"/>
          <w:sz w:val="32"/>
          <w:szCs w:val="32"/>
          <w:lang w:val="zh-CN"/>
        </w:rPr>
        <w:t>经核定为Ⅰ级教学事故者，事故责任人书面检查，并视后果与影响给予记过及以上处分，当学期教学考核不合格，当年年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CN"/>
        </w:rPr>
        <w:t>度考核为不合格。</w:t>
      </w:r>
    </w:p>
    <w:p w14:paraId="46A4A36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CN"/>
        </w:rPr>
        <w:t>经核定为Ⅱ级教学事故者，事故责任人书面检查，并视后果与影响给予警告直至记过处分，当学期教学考核不能评为良好及以上等第，当年年度综合考核不能评为合格及以上等第。</w:t>
      </w:r>
    </w:p>
    <w:p w14:paraId="0A90F1D6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eastAsia="仿宋_GB2312" w:cs="方正黑体简体"/>
          <w:bCs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CN"/>
        </w:rPr>
        <w:t>经核定为Ⅲ级教学事故</w:t>
      </w:r>
      <w:r>
        <w:rPr>
          <w:rFonts w:hint="eastAsia" w:eastAsia="仿宋_GB2312" w:cs="方正黑体简体"/>
          <w:bCs/>
          <w:color w:val="auto"/>
          <w:sz w:val="32"/>
          <w:szCs w:val="32"/>
          <w:lang w:val="zh-CN"/>
        </w:rPr>
        <w:t>者，在所在教学单位（部门）内给予通报和批评，并视后果与影响给予全校通报批评直至警告处分。事故责任人当学期教学考核不能评为优</w:t>
      </w:r>
      <w:r>
        <w:rPr>
          <w:rFonts w:hint="eastAsia" w:eastAsia="仿宋_GB2312" w:cs="方正黑体简体"/>
          <w:bCs/>
          <w:color w:val="auto"/>
          <w:sz w:val="32"/>
          <w:szCs w:val="32"/>
          <w:lang w:val="en-US" w:eastAsia="zh-CN"/>
        </w:rPr>
        <w:t>秀</w:t>
      </w:r>
      <w:r>
        <w:rPr>
          <w:rFonts w:hint="eastAsia" w:eastAsia="仿宋_GB2312" w:cs="方正黑体简体"/>
          <w:bCs/>
          <w:color w:val="auto"/>
          <w:sz w:val="32"/>
          <w:szCs w:val="32"/>
          <w:lang w:val="zh-CN"/>
        </w:rPr>
        <w:t>，当年年度考核不得评为</w:t>
      </w:r>
      <w:r>
        <w:rPr>
          <w:rFonts w:hint="eastAsia" w:eastAsia="仿宋_GB2312" w:cs="方正黑体简体"/>
          <w:bCs/>
          <w:color w:val="auto"/>
          <w:sz w:val="32"/>
          <w:szCs w:val="32"/>
          <w:lang w:val="en-US" w:eastAsia="zh-CN"/>
        </w:rPr>
        <w:t>优秀</w:t>
      </w:r>
      <w:r>
        <w:rPr>
          <w:rFonts w:hint="eastAsia" w:eastAsia="仿宋_GB2312" w:cs="方正黑体简体"/>
          <w:bCs/>
          <w:color w:val="auto"/>
          <w:sz w:val="32"/>
          <w:szCs w:val="32"/>
          <w:lang w:val="zh-CN"/>
        </w:rPr>
        <w:t>。</w:t>
      </w:r>
    </w:p>
    <w:p w14:paraId="522A44E9">
      <w:pPr>
        <w:adjustRightInd w:val="0"/>
        <w:snapToGrid w:val="0"/>
        <w:spacing w:line="400" w:lineRule="exact"/>
        <w:ind w:left="1" w:firstLine="480" w:firstLineChars="200"/>
        <w:rPr>
          <w:rFonts w:hint="eastAsia" w:eastAsia="仿宋_GB2312"/>
          <w:color w:val="auto"/>
          <w:sz w:val="24"/>
        </w:rPr>
      </w:pPr>
    </w:p>
    <w:sectPr>
      <w:footerReference r:id="rId3" w:type="default"/>
      <w:pgSz w:w="11906" w:h="16838"/>
      <w:pgMar w:top="2098" w:right="1474" w:bottom="1985" w:left="1588" w:header="851" w:footer="1361" w:gutter="0"/>
      <w:pgNumType w:fmt="numberInDash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7C2B">
    <w:pPr>
      <w:pStyle w:val="3"/>
      <w:framePr w:h="397" w:wrap="around" w:vAnchor="text" w:hAnchor="page" w:x="14609" w:y="58"/>
      <w:ind w:right="36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 6 —</w:t>
    </w:r>
  </w:p>
  <w:p w14:paraId="126DD4EE">
    <w:pPr>
      <w:jc w:val="right"/>
    </w:pPr>
  </w:p>
  <w:p w14:paraId="3A7EDD0B">
    <w:pPr>
      <w:pStyle w:val="3"/>
      <w:ind w:right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15620"/>
    <w:rsid w:val="065806E2"/>
    <w:rsid w:val="095073FA"/>
    <w:rsid w:val="1FD56783"/>
    <w:rsid w:val="2572792D"/>
    <w:rsid w:val="47523754"/>
    <w:rsid w:val="57115620"/>
    <w:rsid w:val="7220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优秀毕业设计摘要汇编——一级标题"/>
    <w:basedOn w:val="2"/>
    <w:next w:val="1"/>
    <w:qFormat/>
    <w:uiPriority w:val="0"/>
    <w:pPr>
      <w:adjustRightInd w:val="0"/>
      <w:snapToGrid w:val="0"/>
      <w:spacing w:after="340" w:line="240" w:lineRule="auto"/>
    </w:pPr>
    <w:rPr>
      <w:rFonts w:ascii="黑体" w:eastAsia="黑体"/>
      <w:spacing w:val="16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476</Characters>
  <Lines>0</Lines>
  <Paragraphs>0</Paragraphs>
  <TotalTime>1</TotalTime>
  <ScaleCrop>false</ScaleCrop>
  <LinksUpToDate>false</LinksUpToDate>
  <CharactersWithSpaces>630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2025-03-12T07:09:00Z</dcterms:created>
  <dc:creator>沈雪芹</dc:creator>
  <cp:lastModifiedBy>沈雪芹</cp:lastModifiedBy>
  <dcterms:modified xsi:type="dcterms:W3CDTF">2026-04-21T08:19:31Z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A827CBA33B9F44DC98E656E39C3BBB75_11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